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F52A" w14:textId="77777777" w:rsidR="00E1564B" w:rsidRDefault="00E1564B" w:rsidP="00037DBE">
      <w:pPr>
        <w:pStyle w:val="Titolo"/>
        <w:jc w:val="both"/>
        <w:rPr>
          <w:rFonts w:ascii="Segoe UI" w:hAnsi="Segoe UI" w:cs="Segoe UI"/>
          <w:bCs/>
          <w:sz w:val="20"/>
        </w:rPr>
      </w:pPr>
    </w:p>
    <w:p w14:paraId="13A411EF" w14:textId="7298B3F6" w:rsidR="00E1564B" w:rsidRDefault="00E1564B" w:rsidP="00037DBE">
      <w:pPr>
        <w:pStyle w:val="Titolo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Allegato G</w:t>
      </w:r>
    </w:p>
    <w:p w14:paraId="45515BE0" w14:textId="77777777" w:rsidR="00E1564B" w:rsidRDefault="00E1564B" w:rsidP="00037DBE">
      <w:pPr>
        <w:pStyle w:val="Titolo"/>
        <w:jc w:val="both"/>
        <w:rPr>
          <w:rFonts w:ascii="Segoe UI" w:hAnsi="Segoe UI" w:cs="Segoe UI"/>
          <w:bCs/>
          <w:sz w:val="20"/>
        </w:rPr>
      </w:pPr>
    </w:p>
    <w:p w14:paraId="25923720" w14:textId="77777777" w:rsidR="00E1564B" w:rsidRDefault="00E1564B" w:rsidP="00037DBE">
      <w:pPr>
        <w:pStyle w:val="Titolo"/>
        <w:jc w:val="both"/>
        <w:rPr>
          <w:rFonts w:ascii="Segoe UI" w:hAnsi="Segoe UI" w:cs="Segoe UI"/>
          <w:bCs/>
          <w:sz w:val="20"/>
        </w:rPr>
      </w:pPr>
    </w:p>
    <w:p w14:paraId="1BC2BFFC" w14:textId="77777777" w:rsidR="00347697" w:rsidRDefault="00347697" w:rsidP="00347697">
      <w:r>
        <w:t>Affidamento diretto per la realizzazione di n. 16 aule didattiche innovative, supportate da un impianto Wi-Fi professionale e kit pubblicitario del progetto , ai sensi dell’art. 36, comma 2, lettera a), del D.Lgs. 50/2016 e successive mm.ii. in conformità con il D.I. 129/2018 anche in deroga ai sensi dell’art. 55 comma 1 lett.b,  mediante Trattativa Diretta sul Mercato Elettronico della Pubblica Amministrazione (MEPA) – Progetto “Spazi d’innovazione” - PNRR - MISSIONE 4: ISTRUZIONE E RICERCA Investimento 3.2: Scuola 4.0 - Azione 1 - Next generation classroom – Ambienti di apprendimento innovativi - Piano Scuola 4.0 - Azione 1 - Next generation class - Ambienti di apprendimento innovativi - Codice avviso/decreto   M4C1I3.2-2022-961.</w:t>
      </w:r>
    </w:p>
    <w:p w14:paraId="22CA2E3E" w14:textId="77777777" w:rsidR="00037DBE" w:rsidRPr="00037DBE" w:rsidRDefault="00037DBE" w:rsidP="00037DBE">
      <w:pPr>
        <w:pStyle w:val="Titolo"/>
        <w:jc w:val="both"/>
        <w:rPr>
          <w:rFonts w:ascii="Segoe UI" w:hAnsi="Segoe UI" w:cs="Segoe UI"/>
          <w:bCs/>
          <w:sz w:val="20"/>
        </w:rPr>
      </w:pPr>
      <w:r w:rsidRPr="00037DBE">
        <w:rPr>
          <w:rFonts w:ascii="Segoe UI" w:hAnsi="Segoe UI" w:cs="Segoe UI"/>
          <w:bCs/>
          <w:sz w:val="20"/>
        </w:rPr>
        <w:t xml:space="preserve">CUP: H34D22004310006               </w:t>
      </w:r>
    </w:p>
    <w:p w14:paraId="415CC7A1" w14:textId="3A881963" w:rsidR="00037DBE" w:rsidRDefault="00037DBE" w:rsidP="00037DBE">
      <w:pPr>
        <w:pStyle w:val="Titolo"/>
        <w:jc w:val="both"/>
        <w:rPr>
          <w:rFonts w:ascii="Segoe UI" w:hAnsi="Segoe UI" w:cs="Segoe UI"/>
          <w:bCs/>
          <w:sz w:val="20"/>
        </w:rPr>
      </w:pPr>
      <w:r w:rsidRPr="00037DBE">
        <w:rPr>
          <w:rFonts w:ascii="Segoe UI" w:hAnsi="Segoe UI" w:cs="Segoe UI"/>
          <w:bCs/>
          <w:sz w:val="20"/>
        </w:rPr>
        <w:t>Identificativo progetto: M4C1I3.2-2022-961-P-15372</w:t>
      </w:r>
    </w:p>
    <w:p w14:paraId="1555DA6B" w14:textId="19612AF8" w:rsidR="00663C79" w:rsidRPr="009541B4" w:rsidRDefault="009D13D9" w:rsidP="00663C79">
      <w:pPr>
        <w:pStyle w:val="Titolo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 xml:space="preserve">CIG </w:t>
      </w:r>
      <w:r w:rsidR="00347697">
        <w:rPr>
          <w:rFonts w:ascii="Segoe UI" w:hAnsi="Segoe UI" w:cs="Segoe UI"/>
          <w:bCs/>
          <w:sz w:val="20"/>
        </w:rPr>
        <w:t>989620705E</w:t>
      </w:r>
      <w:bookmarkStart w:id="0" w:name="_GoBack"/>
      <w:bookmarkEnd w:id="0"/>
    </w:p>
    <w:p w14:paraId="19A904E7" w14:textId="77777777" w:rsidR="00663C79" w:rsidRPr="009541B4" w:rsidRDefault="00663C79" w:rsidP="00663C79">
      <w:pPr>
        <w:spacing w:after="6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541B4">
        <w:rPr>
          <w:rFonts w:ascii="Segoe UI" w:hAnsi="Segoe UI" w:cs="Segoe UI"/>
          <w:b/>
          <w:bCs/>
          <w:sz w:val="20"/>
          <w:szCs w:val="20"/>
        </w:rPr>
        <w:t>DICHIARAZIONE SOSTITUTIVA DI CERTIFICAZIONE</w:t>
      </w:r>
    </w:p>
    <w:p w14:paraId="042DD715" w14:textId="77777777" w:rsidR="00663C79" w:rsidRPr="009541B4" w:rsidRDefault="00663C79" w:rsidP="00857A4C">
      <w:pPr>
        <w:spacing w:after="60" w:line="276" w:lineRule="auto"/>
        <w:jc w:val="both"/>
        <w:rPr>
          <w:rFonts w:ascii="Segoe UI" w:hAnsi="Segoe UI" w:cs="Segoe UI"/>
          <w:b/>
          <w:bCs/>
          <w:color w:val="00B050"/>
          <w:sz w:val="20"/>
          <w:szCs w:val="20"/>
        </w:rPr>
      </w:pPr>
      <w:r w:rsidRPr="009541B4">
        <w:rPr>
          <w:rFonts w:ascii="Segoe UI" w:hAnsi="Segoe UI" w:cs="Segoe UI"/>
          <w:b/>
          <w:bCs/>
          <w:color w:val="00B050"/>
          <w:sz w:val="20"/>
          <w:szCs w:val="20"/>
        </w:rPr>
        <w:t>In ottemperanza alle disposizioni di cui al decreto legislativo 21 novembre 2007, n. 231 e alle successive disposizioni attuative emesse dalla Banca d’Italia, all’</w:t>
      </w:r>
      <w:hyperlink r:id="rId10" w:history="1">
        <w:r w:rsidRPr="009541B4">
          <w:rPr>
            <w:rFonts w:ascii="Segoe UI" w:hAnsi="Segoe UI" w:cs="Segoe UI"/>
            <w:b/>
            <w:bCs/>
            <w:color w:val="00B050"/>
            <w:sz w:val="20"/>
            <w:szCs w:val="20"/>
          </w:rPr>
          <w:t>Art. 22, Regolamento (UE) 2021/241</w:t>
        </w:r>
      </w:hyperlink>
      <w:r w:rsidRPr="009541B4">
        <w:rPr>
          <w:rFonts w:ascii="Segoe UI" w:hAnsi="Segoe UI" w:cs="Segoe UI"/>
          <w:b/>
          <w:bCs/>
          <w:color w:val="00B050"/>
          <w:sz w:val="20"/>
          <w:szCs w:val="20"/>
        </w:rPr>
        <w:t>, all’</w:t>
      </w:r>
      <w:hyperlink r:id="rId11" w:history="1">
        <w:r w:rsidRPr="009541B4">
          <w:rPr>
            <w:rFonts w:ascii="Segoe UI" w:hAnsi="Segoe UI" w:cs="Segoe UI"/>
            <w:b/>
            <w:bCs/>
            <w:color w:val="00B050"/>
            <w:sz w:val="20"/>
            <w:szCs w:val="20"/>
          </w:rPr>
          <w:t>Art. 1, comma 1, lett. o), p), q)</w:t>
        </w:r>
      </w:hyperlink>
      <w:hyperlink r:id="rId12" w:history="1">
        <w:r w:rsidRPr="009541B4">
          <w:rPr>
            <w:rFonts w:ascii="Segoe UI" w:hAnsi="Segoe UI" w:cs="Segoe UI"/>
            <w:b/>
            <w:bCs/>
            <w:color w:val="00B050"/>
            <w:sz w:val="20"/>
            <w:szCs w:val="20"/>
          </w:rPr>
          <w:t xml:space="preserve">, </w:t>
        </w:r>
      </w:hyperlink>
      <w:hyperlink r:id="rId13" w:history="1">
        <w:r w:rsidRPr="009541B4">
          <w:rPr>
            <w:rFonts w:ascii="Segoe UI" w:hAnsi="Segoe UI" w:cs="Segoe UI"/>
            <w:b/>
            <w:bCs/>
            <w:color w:val="00B050"/>
            <w:sz w:val="20"/>
            <w:szCs w:val="20"/>
          </w:rPr>
          <w:t>D.M. n. 55/2022 ed alle</w:t>
        </w:r>
      </w:hyperlink>
      <w:r w:rsidRPr="009541B4">
        <w:rPr>
          <w:rFonts w:ascii="Segoe UI" w:hAnsi="Segoe UI" w:cs="Segoe UI"/>
          <w:b/>
          <w:bCs/>
          <w:color w:val="00B050"/>
          <w:sz w:val="20"/>
          <w:szCs w:val="20"/>
        </w:rPr>
        <w:t xml:space="preserve"> </w:t>
      </w:r>
      <w:hyperlink r:id="rId14" w:history="1">
        <w:r w:rsidRPr="009541B4">
          <w:rPr>
            <w:rFonts w:ascii="Segoe UI" w:hAnsi="Segoe UI" w:cs="Segoe UI"/>
            <w:b/>
            <w:bCs/>
            <w:color w:val="00B050"/>
            <w:sz w:val="20"/>
            <w:szCs w:val="20"/>
          </w:rPr>
          <w:t xml:space="preserve">Linee Guida per lo svolgimento delle attività di controllo e rendicontazione degli interventi PNRR di competenza delle Amministrazioni centrali e dei Soggetti attuatori </w:t>
        </w:r>
      </w:hyperlink>
      <w:r w:rsidRPr="009541B4">
        <w:rPr>
          <w:rFonts w:ascii="Segoe UI" w:hAnsi="Segoe UI" w:cs="Segoe UI"/>
          <w:b/>
          <w:bCs/>
          <w:color w:val="00B050"/>
          <w:sz w:val="20"/>
          <w:szCs w:val="20"/>
        </w:rPr>
        <w:t>(Vers. 1.0 – Agosto 2022)</w:t>
      </w:r>
    </w:p>
    <w:p w14:paraId="6DA0E6D7" w14:textId="77777777" w:rsidR="00663C79" w:rsidRPr="009541B4" w:rsidRDefault="00663C79" w:rsidP="00663C79">
      <w:pPr>
        <w:pStyle w:val="Corpodeltesto2"/>
        <w:spacing w:line="240" w:lineRule="auto"/>
        <w:ind w:left="9" w:right="-47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9541B4">
        <w:rPr>
          <w:rFonts w:ascii="Segoe UI" w:eastAsia="Calibri" w:hAnsi="Segoe UI" w:cs="Segoe UI"/>
          <w:b/>
          <w:bCs/>
          <w:sz w:val="20"/>
          <w:szCs w:val="20"/>
        </w:rPr>
        <w:t>Norme di prevenzione dell’antiriciclaggio</w:t>
      </w:r>
    </w:p>
    <w:p w14:paraId="50C4B85F" w14:textId="77777777" w:rsidR="00663C79" w:rsidRPr="009541B4" w:rsidRDefault="00663C79" w:rsidP="00663C79">
      <w:pPr>
        <w:pStyle w:val="Default"/>
        <w:jc w:val="center"/>
        <w:rPr>
          <w:rFonts w:ascii="Segoe UI" w:hAnsi="Segoe UI" w:cs="Segoe UI"/>
          <w:color w:val="auto"/>
          <w:sz w:val="20"/>
          <w:szCs w:val="20"/>
        </w:rPr>
      </w:pPr>
      <w:r w:rsidRPr="009541B4">
        <w:rPr>
          <w:rFonts w:ascii="Segoe UI" w:hAnsi="Segoe UI" w:cs="Segoe UI"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6787841B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.</w:t>
      </w:r>
    </w:p>
    <w:p w14:paraId="54E3F751" w14:textId="77777777" w:rsidR="00663C79" w:rsidRPr="009541B4" w:rsidRDefault="00663C79" w:rsidP="00857A4C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residente a ………… (….…..….) CAP ………………………via ……………………………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……….</w:t>
      </w:r>
    </w:p>
    <w:p w14:paraId="4893D3C3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estremi documento di identità in corso di validità:</w:t>
      </w:r>
    </w:p>
    <w:p w14:paraId="6A2FCAE9" w14:textId="77777777" w:rsidR="004D0EAF" w:rsidRPr="009541B4" w:rsidRDefault="00663C79" w:rsidP="004D0EAF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Carta d'identità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/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Patente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/Passaporto/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Altro (specificare)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……… ……..avente numero ……………….</w:t>
      </w:r>
    </w:p>
    <w:p w14:paraId="46883C23" w14:textId="77777777" w:rsidR="00663C79" w:rsidRPr="009541B4" w:rsidRDefault="00663C79" w:rsidP="004D0EAF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9541B4">
        <w:rPr>
          <w:rFonts w:ascii="Segoe UI" w:eastAsia="Calibri" w:hAnsi="Segoe UI" w:cs="Segoe UI"/>
          <w:sz w:val="20"/>
          <w:szCs w:val="20"/>
          <w:lang w:eastAsia="en-US"/>
        </w:rPr>
        <w:t>…….</w:t>
      </w:r>
    </w:p>
    <w:p w14:paraId="7377EF57" w14:textId="77777777" w:rsidR="00663C79" w:rsidRPr="009541B4" w:rsidRDefault="00663C79" w:rsidP="00663C79">
      <w:pPr>
        <w:spacing w:before="24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9541B4" w:rsidRDefault="00857A4C" w:rsidP="00663C79">
      <w:pPr>
        <w:spacing w:before="24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64166C5" w14:textId="77777777" w:rsidR="00663C79" w:rsidRPr="009541B4" w:rsidRDefault="00663C79" w:rsidP="00663C79">
      <w:pPr>
        <w:pStyle w:val="Corpodeltesto"/>
        <w:jc w:val="center"/>
        <w:rPr>
          <w:rFonts w:ascii="Segoe UI" w:eastAsia="Calibri" w:hAnsi="Segoe UI" w:cs="Segoe UI"/>
          <w:bCs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b w:val="0"/>
          <w:bCs/>
          <w:sz w:val="20"/>
          <w:szCs w:val="20"/>
          <w:lang w:eastAsia="en-US"/>
        </w:rPr>
        <w:t>DICHIARA</w:t>
      </w:r>
    </w:p>
    <w:p w14:paraId="26107F51" w14:textId="77777777" w:rsidR="00663C79" w:rsidRPr="009541B4" w:rsidRDefault="00663C79" w:rsidP="00663C79">
      <w:pPr>
        <w:pStyle w:val="Corpodeltesto"/>
        <w:jc w:val="center"/>
        <w:rPr>
          <w:rFonts w:ascii="Segoe UI" w:eastAsia="Calibri" w:hAnsi="Segoe UI" w:cs="Segoe UI"/>
          <w:b w:val="0"/>
          <w:bCs/>
          <w:sz w:val="20"/>
          <w:szCs w:val="20"/>
          <w:lang w:eastAsia="en-US"/>
        </w:rPr>
      </w:pPr>
    </w:p>
    <w:p w14:paraId="61F1018B" w14:textId="33BA3ABC" w:rsidR="00663C79" w:rsidRPr="009541B4" w:rsidRDefault="00857A4C" w:rsidP="00663C79">
      <w:pPr>
        <w:pStyle w:val="Corpodeltesto"/>
        <w:jc w:val="both"/>
        <w:rPr>
          <w:rFonts w:ascii="Segoe UI" w:eastAsia="Calibri" w:hAnsi="Segoe UI" w:cs="Segoe UI"/>
          <w:b w:val="0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b w:val="0"/>
          <w:sz w:val="20"/>
          <w:szCs w:val="20"/>
          <w:lang w:eastAsia="en-US"/>
        </w:rPr>
        <w:t xml:space="preserve">in relazione alla Istanza </w:t>
      </w:r>
      <w:r w:rsidR="00663C79" w:rsidRPr="009541B4">
        <w:rPr>
          <w:rFonts w:ascii="Segoe UI" w:eastAsia="Calibri" w:hAnsi="Segoe UI" w:cs="Segoe UI"/>
          <w:b w:val="0"/>
          <w:sz w:val="20"/>
          <w:szCs w:val="20"/>
          <w:lang w:eastAsia="en-US"/>
        </w:rPr>
        <w:t>di partecipazione alla</w:t>
      </w:r>
      <w:r w:rsidRPr="009541B4">
        <w:rPr>
          <w:rFonts w:ascii="Segoe UI" w:hAnsi="Segoe UI" w:cs="Segoe UI"/>
          <w:b w:val="0"/>
          <w:kern w:val="1"/>
          <w:sz w:val="20"/>
          <w:szCs w:val="20"/>
          <w:lang w:eastAsia="zh-CN"/>
        </w:rPr>
        <w:t xml:space="preserve"> </w:t>
      </w:r>
      <w:r w:rsidR="009541B4">
        <w:rPr>
          <w:rFonts w:ascii="Segoe UI" w:hAnsi="Segoe UI" w:cs="Segoe UI"/>
          <w:b w:val="0"/>
          <w:sz w:val="20"/>
          <w:szCs w:val="20"/>
        </w:rPr>
        <w:t>procedura in oggetto</w:t>
      </w:r>
      <w:r w:rsidRPr="009541B4">
        <w:rPr>
          <w:rFonts w:ascii="Segoe UI" w:hAnsi="Segoe UI" w:cs="Segoe UI"/>
          <w:b w:val="0"/>
          <w:sz w:val="20"/>
          <w:szCs w:val="20"/>
        </w:rPr>
        <w:t xml:space="preserve"> finanziata dall’Unione Europea – NextGeneration EU, con</w:t>
      </w:r>
      <w:r w:rsidR="00663C79" w:rsidRPr="009541B4">
        <w:rPr>
          <w:rFonts w:ascii="Segoe UI" w:eastAsia="Calibri" w:hAnsi="Segoe UI" w:cs="Segoe UI"/>
          <w:b w:val="0"/>
          <w:sz w:val="20"/>
          <w:szCs w:val="20"/>
          <w:lang w:eastAsia="en-US"/>
        </w:rPr>
        <w:t xml:space="preserve"> risorse del PNRR, avendo preso visione delle istruzioni inerenti alla definizione di “titolare effettivo” e le relative modalità di individuazione riportate in calce alla presente dichiarazione:</w:t>
      </w:r>
    </w:p>
    <w:p w14:paraId="75D51765" w14:textId="77777777" w:rsidR="00663C79" w:rsidRPr="009541B4" w:rsidRDefault="00663C79" w:rsidP="00663C79">
      <w:pPr>
        <w:pStyle w:val="Corpodeltes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0AEF7F19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bookmarkStart w:id="1" w:name="_Hlk43910788"/>
      <w:r w:rsidRPr="009541B4">
        <w:rPr>
          <w:rFonts w:ascii="Segoe UI" w:eastAsia="Calibri" w:hAnsi="Segoe UI" w:cs="Segoe UI"/>
          <w:sz w:val="20"/>
          <w:szCs w:val="20"/>
          <w:lang w:eastAsia="en-US"/>
        </w:rPr>
        <w:lastRenderedPageBreak/>
        <w:t>□</w:t>
      </w:r>
      <w:bookmarkEnd w:id="1"/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 di essere </w:t>
      </w:r>
      <w:r w:rsidRPr="009541B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titolare effettivo 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Ragione sociale …………………………………Sede l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egale: Via ……………………………………..</w:t>
      </w:r>
    </w:p>
    <w:p w14:paraId="0714F4CD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CAP ………….. Comune 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……………. Provincia……………………Cod. fisc ……………………...</w:t>
      </w:r>
    </w:p>
    <w:p w14:paraId="4A000635" w14:textId="77777777" w:rsidR="00663C79" w:rsidRPr="009541B4" w:rsidRDefault="00663C79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7DFAFFC2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□ perché in possesso 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 xml:space="preserve">di 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una partecipazione superiore al 25% del capitale sociale (</w:t>
      </w:r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>indicare la quota di partecipazione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)………………………………………………………………………………………………………………………………………………………………………………………………………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□ perché in possesso della maggioranza dei voti, ovvero in conseguenza di altri vincoli contrattuali (</w:t>
      </w:r>
      <w:r w:rsidR="00857A4C"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 xml:space="preserve">specificare la </w:t>
      </w:r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>circostanza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)…</w:t>
      </w:r>
      <w:r w:rsidR="00857A4C" w:rsidRPr="009541B4">
        <w:rPr>
          <w:rFonts w:ascii="Segoe UI" w:eastAsia="Calibri" w:hAnsi="Segoe UI" w:cs="Segoe UI"/>
          <w:sz w:val="20"/>
          <w:szCs w:val="20"/>
          <w:lang w:eastAsia="en-US"/>
        </w:rPr>
        <w:t>………………………………………………………………………………..</w:t>
      </w:r>
    </w:p>
    <w:p w14:paraId="312BA910" w14:textId="77777777" w:rsidR="00663C79" w:rsidRPr="009541B4" w:rsidRDefault="00663C79" w:rsidP="00663C79">
      <w:pPr>
        <w:spacing w:after="12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9541B4">
        <w:rPr>
          <w:rFonts w:ascii="Segoe UI" w:eastAsia="Calibri" w:hAnsi="Segoe UI" w:cs="Segoe UI"/>
          <w:sz w:val="20"/>
          <w:szCs w:val="20"/>
          <w:lang w:eastAsia="en-US"/>
        </w:rPr>
        <w:t>□ perché esercita poteri di amministrazione o direzione della società (</w:t>
      </w:r>
      <w:r w:rsidRPr="009541B4">
        <w:rPr>
          <w:rFonts w:ascii="Segoe UI" w:eastAsia="Calibri" w:hAnsi="Segoe UI" w:cs="Segoe UI"/>
          <w:i/>
          <w:iCs/>
          <w:sz w:val="20"/>
          <w:szCs w:val="20"/>
          <w:lang w:eastAsia="en-US"/>
        </w:rPr>
        <w:t>specificare la circostanza</w:t>
      </w:r>
      <w:r w:rsidRPr="009541B4">
        <w:rPr>
          <w:rFonts w:ascii="Segoe UI" w:eastAsia="Calibri" w:hAnsi="Segoe UI" w:cs="Segoe UI"/>
          <w:sz w:val="20"/>
          <w:szCs w:val="20"/>
          <w:lang w:eastAsia="en-US"/>
        </w:rPr>
        <w:t>)………………………………………………………………………………………………</w:t>
      </w:r>
    </w:p>
    <w:p w14:paraId="73019AFC" w14:textId="77777777" w:rsidR="00857A4C" w:rsidRPr="009541B4" w:rsidRDefault="00857A4C" w:rsidP="00663C79">
      <w:pPr>
        <w:spacing w:line="360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14:paraId="5CB2CFFF" w14:textId="77777777" w:rsidR="00663C79" w:rsidRPr="009541B4" w:rsidRDefault="00663C79" w:rsidP="00857A4C">
      <w:pPr>
        <w:pStyle w:val="Titolo"/>
        <w:rPr>
          <w:rFonts w:ascii="Segoe UI" w:eastAsia="Calibri" w:hAnsi="Segoe UI" w:cs="Segoe UI"/>
          <w:b w:val="0"/>
          <w:sz w:val="20"/>
          <w:lang w:eastAsia="en-US"/>
        </w:rPr>
      </w:pPr>
      <w:r w:rsidRPr="009541B4">
        <w:rPr>
          <w:rFonts w:ascii="Segoe UI" w:eastAsia="Calibri" w:hAnsi="Segoe UI" w:cs="Segoe UI"/>
          <w:b w:val="0"/>
          <w:sz w:val="20"/>
          <w:lang w:eastAsia="en-US"/>
        </w:rPr>
        <w:t>CRITERI PER LA INDIVIDUAZIONE DEL TITOLARE EFFETTIVO NEI CASI DI SOCIETÀ DI CAPITALI O DI PERSONE</w:t>
      </w:r>
    </w:p>
    <w:tbl>
      <w:tblPr>
        <w:tblW w:w="96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155"/>
        <w:gridCol w:w="3154"/>
      </w:tblGrid>
      <w:tr w:rsidR="00663C79" w:rsidRPr="009541B4" w14:paraId="133F6457" w14:textId="77777777" w:rsidTr="004D0EAF">
        <w:trPr>
          <w:trHeight w:val="503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52E257EE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color w:val="FFFFFF"/>
                <w:sz w:val="20"/>
                <w:szCs w:val="20"/>
              </w:rPr>
              <w:t>CRITERIO DELL’ASSETTO PROPRIETARIO</w:t>
            </w: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  <w:hideMark/>
          </w:tcPr>
          <w:p w14:paraId="50542DAF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color w:val="FFFFFF"/>
                <w:sz w:val="20"/>
                <w:szCs w:val="20"/>
              </w:rPr>
              <w:t>CRITERIO DEL CONTROLLO</w:t>
            </w: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1F3864"/>
            <w:vAlign w:val="center"/>
          </w:tcPr>
          <w:p w14:paraId="486985D0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color w:val="FFFFFF"/>
                <w:sz w:val="20"/>
                <w:szCs w:val="20"/>
              </w:rPr>
              <w:t>CRITERIO RESIDUALE </w:t>
            </w:r>
          </w:p>
        </w:tc>
      </w:tr>
      <w:tr w:rsidR="00663C79" w:rsidRPr="009541B4" w14:paraId="22F73FE2" w14:textId="77777777" w:rsidTr="004D0EAF">
        <w:trPr>
          <w:trHeight w:val="2093"/>
        </w:trPr>
        <w:tc>
          <w:tcPr>
            <w:tcW w:w="3306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01F9270A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4E5B5E68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</w:r>
          </w:p>
          <w:p w14:paraId="2241A955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shd w:val="clear" w:color="auto" w:fill="auto"/>
            <w:vAlign w:val="center"/>
            <w:hideMark/>
          </w:tcPr>
          <w:p w14:paraId="4C09DB6C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sz w:val="20"/>
                <w:szCs w:val="20"/>
              </w:rPr>
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</w:r>
          </w:p>
          <w:p w14:paraId="3133AB42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EAAAA"/>
              <w:left w:val="single" w:sz="6" w:space="0" w:color="AEAAAA"/>
              <w:bottom w:val="single" w:sz="6" w:space="0" w:color="AEAAAA"/>
              <w:right w:val="single" w:sz="6" w:space="0" w:color="AEAAAA"/>
            </w:tcBorders>
            <w:vAlign w:val="center"/>
          </w:tcPr>
          <w:p w14:paraId="263DC178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2A33DECE" w14:textId="77777777" w:rsidR="00663C79" w:rsidRPr="009541B4" w:rsidRDefault="00663C79" w:rsidP="00C73D5B">
            <w:pPr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541B4">
              <w:rPr>
                <w:rFonts w:ascii="Segoe UI" w:hAnsi="Segoe UI" w:cs="Segoe UI"/>
                <w:sz w:val="20"/>
                <w:szCs w:val="20"/>
              </w:rPr>
              <w:t>Il titolare effettivo va individuato in colui che esercita poteri di amministrazione o direzione della società.</w:t>
            </w:r>
          </w:p>
        </w:tc>
      </w:tr>
    </w:tbl>
    <w:p w14:paraId="025A79AD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63FA9AA4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200B79A6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hAnsi="Segoe UI" w:cs="Segoe UI"/>
          <w:kern w:val="1"/>
          <w:sz w:val="20"/>
          <w:szCs w:val="20"/>
          <w:lang w:eastAsia="zh-CN"/>
        </w:rPr>
        <w:t>____________________, lì _______________</w:t>
      </w:r>
    </w:p>
    <w:p w14:paraId="73468747" w14:textId="77777777" w:rsidR="004D0EAF" w:rsidRPr="009541B4" w:rsidRDefault="004D0EAF" w:rsidP="004D0EAF">
      <w:pPr>
        <w:suppressAutoHyphens/>
        <w:spacing w:after="120"/>
        <w:jc w:val="both"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73C0B4E9" w14:textId="77777777" w:rsidR="004D0EAF" w:rsidRPr="009541B4" w:rsidRDefault="004D0EAF" w:rsidP="004D0EAF">
      <w:pPr>
        <w:suppressAutoHyphens/>
        <w:ind w:left="5040"/>
        <w:jc w:val="center"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hAnsi="Segoe UI" w:cs="Segoe UI"/>
          <w:kern w:val="1"/>
          <w:sz w:val="20"/>
          <w:szCs w:val="20"/>
          <w:lang w:eastAsia="zh-CN"/>
        </w:rPr>
        <w:t>Firma del dichiarante</w:t>
      </w:r>
    </w:p>
    <w:p w14:paraId="42E9543E" w14:textId="46E5A22A" w:rsidR="00A73900" w:rsidRDefault="004D0EAF" w:rsidP="004D0EAF">
      <w:pPr>
        <w:suppressAutoHyphens/>
        <w:ind w:left="5040"/>
        <w:jc w:val="center"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hAnsi="Segoe UI" w:cs="Segoe UI"/>
          <w:kern w:val="1"/>
          <w:sz w:val="20"/>
          <w:szCs w:val="20"/>
          <w:lang w:eastAsia="zh-CN"/>
        </w:rPr>
        <w:t>_____________________________________</w:t>
      </w:r>
    </w:p>
    <w:p w14:paraId="728AFA13" w14:textId="52595AEA" w:rsidR="009541B4" w:rsidRDefault="009541B4" w:rsidP="009541B4">
      <w:pPr>
        <w:suppressAutoHyphens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4901B6EC" w14:textId="61D3557F" w:rsidR="009541B4" w:rsidRDefault="009541B4" w:rsidP="009541B4">
      <w:pPr>
        <w:suppressAutoHyphens/>
        <w:rPr>
          <w:rFonts w:ascii="Segoe UI" w:hAnsi="Segoe UI" w:cs="Segoe UI"/>
          <w:kern w:val="1"/>
          <w:sz w:val="20"/>
          <w:szCs w:val="20"/>
          <w:lang w:eastAsia="zh-CN"/>
        </w:rPr>
      </w:pPr>
    </w:p>
    <w:p w14:paraId="0383DA35" w14:textId="7456DA66" w:rsidR="009541B4" w:rsidRPr="009541B4" w:rsidRDefault="009541B4" w:rsidP="009541B4">
      <w:pPr>
        <w:suppressAutoHyphens/>
        <w:rPr>
          <w:rFonts w:ascii="Segoe UI" w:hAnsi="Segoe UI" w:cs="Segoe UI"/>
          <w:kern w:val="1"/>
          <w:sz w:val="20"/>
          <w:szCs w:val="20"/>
          <w:lang w:eastAsia="zh-CN"/>
        </w:rPr>
      </w:pPr>
      <w:r w:rsidRPr="009541B4">
        <w:rPr>
          <w:rFonts w:ascii="Segoe UI" w:eastAsia="Calibri" w:hAnsi="Segoe UI" w:cs="Segoe UI"/>
          <w:b/>
          <w:sz w:val="20"/>
          <w:szCs w:val="20"/>
          <w:lang w:eastAsia="en-US"/>
        </w:rPr>
        <w:t>N.B.</w:t>
      </w:r>
      <w:r w:rsidRPr="009541B4">
        <w:rPr>
          <w:rFonts w:ascii="Segoe UI" w:eastAsia="Calibri" w:hAnsi="Segoe UI" w:cs="Segoe UI"/>
          <w:bCs/>
          <w:sz w:val="20"/>
          <w:szCs w:val="20"/>
          <w:lang w:eastAsia="en-US"/>
        </w:rPr>
        <w:t xml:space="preserve"> </w:t>
      </w:r>
      <w:r w:rsidRPr="009541B4">
        <w:rPr>
          <w:rFonts w:ascii="Segoe UI" w:eastAsia="Calibri" w:hAnsi="Segoe UI" w:cs="Segoe UI"/>
          <w:b/>
          <w:bCs/>
          <w:sz w:val="20"/>
          <w:szCs w:val="20"/>
          <w:lang w:eastAsia="en-US"/>
        </w:rPr>
        <w:t>Il presente modulo dovrà essere compilato da ciascuna persona fisica individuata come titolare effettivo, in caso di più soggetti individuati come titolari effettivi.</w:t>
      </w:r>
    </w:p>
    <w:sectPr w:rsidR="009541B4" w:rsidRPr="009541B4" w:rsidSect="003F1F17">
      <w:headerReference w:type="default" r:id="rId15"/>
      <w:footerReference w:type="even" r:id="rId16"/>
      <w:footerReference w:type="default" r:id="rId1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F888" w14:textId="77777777" w:rsidR="00BD01F4" w:rsidRDefault="00BD01F4">
      <w:r>
        <w:separator/>
      </w:r>
    </w:p>
  </w:endnote>
  <w:endnote w:type="continuationSeparator" w:id="0">
    <w:p w14:paraId="1B65FED4" w14:textId="77777777" w:rsidR="00BD01F4" w:rsidRDefault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95AA" w14:textId="2293D379" w:rsidR="00614C80" w:rsidRDefault="00614C80" w:rsidP="00754145">
    <w:pPr>
      <w:pStyle w:val="Pidipagina"/>
      <w:jc w:val="right"/>
    </w:pPr>
    <w:r w:rsidRPr="006B6750">
      <w:rPr>
        <w:rFonts w:ascii="Arial" w:hAnsi="Arial" w:cs="Arial"/>
        <w:sz w:val="16"/>
      </w:rPr>
      <w:fldChar w:fldCharType="begin"/>
    </w:r>
    <w:r w:rsidRPr="006B6750">
      <w:rPr>
        <w:rFonts w:ascii="Arial" w:hAnsi="Arial" w:cs="Arial"/>
        <w:sz w:val="16"/>
      </w:rPr>
      <w:instrText xml:space="preserve"> PAGE   \* MERGEFORMAT </w:instrText>
    </w:r>
    <w:r w:rsidRPr="006B6750">
      <w:rPr>
        <w:rFonts w:ascii="Arial" w:hAnsi="Arial" w:cs="Arial"/>
        <w:sz w:val="16"/>
      </w:rPr>
      <w:fldChar w:fldCharType="separate"/>
    </w:r>
    <w:r w:rsidR="00347697">
      <w:rPr>
        <w:rFonts w:ascii="Arial" w:hAnsi="Arial" w:cs="Arial"/>
        <w:noProof/>
        <w:sz w:val="16"/>
      </w:rPr>
      <w:t>2</w:t>
    </w:r>
    <w:r w:rsidRPr="006B675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A345" w14:textId="77777777" w:rsidR="00BD01F4" w:rsidRDefault="00BD01F4">
      <w:r>
        <w:separator/>
      </w:r>
    </w:p>
  </w:footnote>
  <w:footnote w:type="continuationSeparator" w:id="0">
    <w:p w14:paraId="6EED4653" w14:textId="77777777" w:rsidR="00BD01F4" w:rsidRDefault="00BD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A638" w14:textId="244AE93D" w:rsidR="00E12AEC" w:rsidRPr="00E1564B" w:rsidRDefault="00E1564B" w:rsidP="00E1564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68E29330" wp14:editId="71141899">
          <wp:simplePos x="0" y="0"/>
          <wp:positionH relativeFrom="page">
            <wp:posOffset>4918710</wp:posOffset>
          </wp:positionH>
          <wp:positionV relativeFrom="page">
            <wp:posOffset>627380</wp:posOffset>
          </wp:positionV>
          <wp:extent cx="1750060" cy="263525"/>
          <wp:effectExtent l="0" t="0" r="2540" b="3175"/>
          <wp:wrapNone/>
          <wp:docPr id="5" name="_x00002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 descr="ooxWord://word/media/image3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2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647">
      <w:rPr>
        <w:rFonts w:ascii="Arial MT" w:eastAsia="Arial MT" w:hAnsi="Arial MT" w:cs="Arial MT"/>
        <w:noProof/>
        <w:sz w:val="18"/>
        <w:szCs w:val="18"/>
        <w:lang w:val="it-IT" w:eastAsia="it-IT"/>
      </w:rPr>
      <w:drawing>
        <wp:anchor distT="0" distB="0" distL="0" distR="0" simplePos="0" relativeHeight="251663360" behindDoc="0" locked="0" layoutInCell="1" allowOverlap="1" wp14:anchorId="4E9BC93E" wp14:editId="675AC4F1">
          <wp:simplePos x="0" y="0"/>
          <wp:positionH relativeFrom="page">
            <wp:posOffset>3516630</wp:posOffset>
          </wp:positionH>
          <wp:positionV relativeFrom="paragraph">
            <wp:posOffset>215265</wp:posOffset>
          </wp:positionV>
          <wp:extent cx="953770" cy="1333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647">
      <w:rPr>
        <w:rFonts w:ascii="Arial MT" w:eastAsia="Arial MT" w:hAnsi="Arial MT" w:cs="Arial MT"/>
        <w:noProof/>
        <w:sz w:val="18"/>
        <w:szCs w:val="18"/>
        <w:lang w:val="it-IT" w:eastAsia="it-IT"/>
      </w:rPr>
      <w:drawing>
        <wp:anchor distT="0" distB="0" distL="0" distR="0" simplePos="0" relativeHeight="251661312" behindDoc="0" locked="0" layoutInCell="1" allowOverlap="1" wp14:anchorId="40007057" wp14:editId="1C0C7C44">
          <wp:simplePos x="0" y="0"/>
          <wp:positionH relativeFrom="page">
            <wp:posOffset>2137410</wp:posOffset>
          </wp:positionH>
          <wp:positionV relativeFrom="paragraph">
            <wp:posOffset>161925</wp:posOffset>
          </wp:positionV>
          <wp:extent cx="793115" cy="228600"/>
          <wp:effectExtent l="0" t="0" r="698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0" locked="0" layoutInCell="1" allowOverlap="1" wp14:anchorId="75381D1D" wp14:editId="04C1D5E7">
          <wp:simplePos x="0" y="0"/>
          <wp:positionH relativeFrom="page">
            <wp:posOffset>720090</wp:posOffset>
          </wp:positionH>
          <wp:positionV relativeFrom="paragraph">
            <wp:posOffset>174625</wp:posOffset>
          </wp:positionV>
          <wp:extent cx="1313429" cy="300037"/>
          <wp:effectExtent l="0" t="0" r="0" b="0"/>
          <wp:wrapTopAndBottom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13429" cy="300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1D"/>
    <w:rsid w:val="0000212D"/>
    <w:rsid w:val="00007218"/>
    <w:rsid w:val="000078AF"/>
    <w:rsid w:val="000254EA"/>
    <w:rsid w:val="00032998"/>
    <w:rsid w:val="00033134"/>
    <w:rsid w:val="000349E6"/>
    <w:rsid w:val="00036C09"/>
    <w:rsid w:val="00037789"/>
    <w:rsid w:val="00037DBE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4871"/>
    <w:rsid w:val="00255B25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47697"/>
    <w:rsid w:val="00355948"/>
    <w:rsid w:val="003638C9"/>
    <w:rsid w:val="003778F5"/>
    <w:rsid w:val="00396A46"/>
    <w:rsid w:val="003A556D"/>
    <w:rsid w:val="003A60AD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6885"/>
    <w:rsid w:val="0040732C"/>
    <w:rsid w:val="00407D81"/>
    <w:rsid w:val="00407DF0"/>
    <w:rsid w:val="004140FA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331F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42E1F"/>
    <w:rsid w:val="00643693"/>
    <w:rsid w:val="00643A04"/>
    <w:rsid w:val="00644541"/>
    <w:rsid w:val="006457A4"/>
    <w:rsid w:val="00652422"/>
    <w:rsid w:val="00654DD1"/>
    <w:rsid w:val="00656650"/>
    <w:rsid w:val="00661F7D"/>
    <w:rsid w:val="0066378B"/>
    <w:rsid w:val="00663C79"/>
    <w:rsid w:val="006650CD"/>
    <w:rsid w:val="00673CC3"/>
    <w:rsid w:val="00675A75"/>
    <w:rsid w:val="00675A87"/>
    <w:rsid w:val="0067694D"/>
    <w:rsid w:val="0068376C"/>
    <w:rsid w:val="0068587C"/>
    <w:rsid w:val="00687E86"/>
    <w:rsid w:val="00691FDF"/>
    <w:rsid w:val="00692233"/>
    <w:rsid w:val="00692758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5119"/>
    <w:rsid w:val="008258D3"/>
    <w:rsid w:val="00826302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13D9"/>
    <w:rsid w:val="009D624E"/>
    <w:rsid w:val="009D75EB"/>
    <w:rsid w:val="009E03A6"/>
    <w:rsid w:val="009E047B"/>
    <w:rsid w:val="009E367A"/>
    <w:rsid w:val="009E3D19"/>
    <w:rsid w:val="009F254B"/>
    <w:rsid w:val="009F4829"/>
    <w:rsid w:val="00A013C7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78E8"/>
    <w:rsid w:val="00AB22AC"/>
    <w:rsid w:val="00AB25CD"/>
    <w:rsid w:val="00AB605D"/>
    <w:rsid w:val="00AB671D"/>
    <w:rsid w:val="00AC058E"/>
    <w:rsid w:val="00AC240C"/>
    <w:rsid w:val="00AD3623"/>
    <w:rsid w:val="00AD4416"/>
    <w:rsid w:val="00AD4630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4C84"/>
    <w:rsid w:val="00B76434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D01F4"/>
    <w:rsid w:val="00BD0656"/>
    <w:rsid w:val="00BD0C0F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25B6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533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1564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E64EC"/>
    <w:rsid w:val="00EE68E8"/>
    <w:rsid w:val="00EE770B"/>
    <w:rsid w:val="00EF0062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48B3"/>
    <w:rsid w:val="00FA578B"/>
    <w:rsid w:val="00FA75F2"/>
    <w:rsid w:val="00FB398A"/>
    <w:rsid w:val="00FB6159"/>
    <w:rsid w:val="00FB704E"/>
    <w:rsid w:val="00FC23B1"/>
    <w:rsid w:val="00FC2ADA"/>
    <w:rsid w:val="00FC3AB8"/>
    <w:rsid w:val="00FD0FD8"/>
    <w:rsid w:val="00FD45E7"/>
    <w:rsid w:val="00FD4CD9"/>
    <w:rsid w:val="00FD6A8A"/>
    <w:rsid w:val="00FE0F43"/>
    <w:rsid w:val="00FE1247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ABC23FE6-11A0-45B5-81A8-F407A22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zettaufficiale.it/eli/id/2022/05/25/22G00060/s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IT/TXT/HTML/?uri=CELEX:32021R0241&amp;from=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aliadomani.gov.it/it/strumenti/documenti/archivio-documenti.html?orderby=%40jcr%3Acontent%2Fdate&amp;sort=des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1" ma:contentTypeDescription="Creare un nuovo documento." ma:contentTypeScope="" ma:versionID="5fd9c2acbd4cf496b175aaf83c647688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84347d1d29ecb7c8d70efe09338b9c8a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3E02B-CC6E-4B1F-A678-35BBC4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7540A-1A29-4CD7-9417-206A2889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4904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Utente</cp:lastModifiedBy>
  <cp:revision>2</cp:revision>
  <cp:lastPrinted>2018-03-20T08:48:00Z</cp:lastPrinted>
  <dcterms:created xsi:type="dcterms:W3CDTF">2023-06-19T15:18:00Z</dcterms:created>
  <dcterms:modified xsi:type="dcterms:W3CDTF">2023-06-19T15:18:00Z</dcterms:modified>
</cp:coreProperties>
</file>